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0" w:rsidRDefault="007F3290" w:rsidP="007F32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Mini-Session:</w:t>
      </w:r>
      <w:r w:rsidRPr="00AC1D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Responding to Disruptions </w:t>
      </w:r>
      <w:r>
        <w:rPr>
          <w:b/>
          <w:sz w:val="24"/>
          <w:szCs w:val="24"/>
        </w:rPr>
        <w:t>(Backward Planning)</w:t>
      </w:r>
    </w:p>
    <w:p w:rsidR="007F3290" w:rsidRDefault="007F3290" w:rsidP="007F3290">
      <w:pPr>
        <w:jc w:val="center"/>
        <w:rPr>
          <w:b/>
          <w:i/>
          <w:sz w:val="20"/>
          <w:szCs w:val="20"/>
        </w:rPr>
      </w:pPr>
      <w:r w:rsidRPr="001140E9">
        <w:rPr>
          <w:b/>
          <w:i/>
          <w:sz w:val="20"/>
          <w:szCs w:val="20"/>
        </w:rPr>
        <w:t>Ferndale Schools of Excellence Conference</w:t>
      </w:r>
    </w:p>
    <w:p w:rsidR="007F3290" w:rsidRDefault="007F3290" w:rsidP="007F3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783015" cy="2401556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D03C8" w:rsidRPr="00A34AE5" w:rsidRDefault="001D03C8">
      <w:pPr>
        <w:rPr>
          <w:rFonts w:ascii="Arial" w:hAnsi="Arial" w:cs="Arial"/>
        </w:rPr>
      </w:pPr>
    </w:p>
    <w:p w:rsidR="001D03C8" w:rsidRPr="00A34AE5" w:rsidRDefault="001D03C8">
      <w:pPr>
        <w:rPr>
          <w:rFonts w:ascii="Arial" w:hAnsi="Arial" w:cs="Arial"/>
          <w:b/>
        </w:rPr>
      </w:pPr>
      <w:r w:rsidRPr="00A34AE5">
        <w:rPr>
          <w:rFonts w:ascii="Arial" w:hAnsi="Arial" w:cs="Arial"/>
          <w:b/>
        </w:rPr>
        <w:t>Step</w:t>
      </w:r>
      <w:r w:rsidR="00A34AE5" w:rsidRPr="00A34AE5">
        <w:rPr>
          <w:rFonts w:ascii="Arial" w:hAnsi="Arial" w:cs="Arial"/>
          <w:b/>
        </w:rPr>
        <w:t xml:space="preserve"> One:  Desired Learning results</w:t>
      </w:r>
    </w:p>
    <w:p w:rsidR="00A34AE5" w:rsidRPr="007F3290" w:rsidRDefault="00A34AE5" w:rsidP="00A34A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identify current state in the context of their classrooms</w:t>
      </w:r>
    </w:p>
    <w:p w:rsidR="00A34AE5" w:rsidRPr="007F3290" w:rsidRDefault="00A34AE5" w:rsidP="00A34A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understand that disruptions happen in a greater context</w:t>
      </w:r>
    </w:p>
    <w:p w:rsidR="00A34AE5" w:rsidRPr="007F3290" w:rsidRDefault="00A34AE5" w:rsidP="00A34A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learn strategies to prevent and respond to disruptions</w:t>
      </w:r>
    </w:p>
    <w:p w:rsidR="00A34AE5" w:rsidRPr="007F3290" w:rsidRDefault="00A34AE5" w:rsidP="00A34A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choose several strategies to use at the beginning of the year</w:t>
      </w:r>
    </w:p>
    <w:p w:rsidR="00A34AE5" w:rsidRDefault="00A34AE5" w:rsidP="00A34AE5">
      <w:pPr>
        <w:pStyle w:val="ListParagraph"/>
        <w:rPr>
          <w:rFonts w:ascii="Arial" w:hAnsi="Arial" w:cs="Arial"/>
          <w:b/>
        </w:rPr>
      </w:pPr>
    </w:p>
    <w:p w:rsidR="007F3290" w:rsidRPr="00A34AE5" w:rsidRDefault="007F3290" w:rsidP="00A34AE5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:rsidR="001D03C8" w:rsidRDefault="001D03C8">
      <w:pPr>
        <w:rPr>
          <w:rFonts w:ascii="Arial" w:hAnsi="Arial" w:cs="Arial"/>
          <w:b/>
        </w:rPr>
      </w:pPr>
      <w:r w:rsidRPr="00A34AE5">
        <w:rPr>
          <w:rFonts w:ascii="Arial" w:hAnsi="Arial" w:cs="Arial"/>
          <w:b/>
        </w:rPr>
        <w:t>Step Two:  What essential questions will anchor learning?</w:t>
      </w:r>
    </w:p>
    <w:p w:rsidR="00A34AE5" w:rsidRPr="007F3290" w:rsidRDefault="00A34AE5" w:rsidP="00A34A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What kinds of disruptions do I experience most frequently?</w:t>
      </w:r>
    </w:p>
    <w:p w:rsidR="00A34AE5" w:rsidRPr="007F3290" w:rsidRDefault="00A34AE5" w:rsidP="00A34A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What other factors do I need to consider about context?</w:t>
      </w:r>
    </w:p>
    <w:p w:rsidR="00A34AE5" w:rsidRPr="007F3290" w:rsidRDefault="00A34AE5" w:rsidP="00A34A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How can I prevent and respond to specific problems?</w:t>
      </w:r>
    </w:p>
    <w:p w:rsidR="00A34AE5" w:rsidRPr="007F3290" w:rsidRDefault="00A34AE5" w:rsidP="00A34A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Which strategies might work for me in my classroom?</w:t>
      </w:r>
    </w:p>
    <w:p w:rsidR="00A34AE5" w:rsidRDefault="00A34AE5" w:rsidP="00A34AE5">
      <w:pPr>
        <w:pStyle w:val="ListParagraph"/>
        <w:rPr>
          <w:rFonts w:ascii="Arial" w:hAnsi="Arial" w:cs="Arial"/>
          <w:b/>
        </w:rPr>
      </w:pPr>
    </w:p>
    <w:p w:rsidR="007F3290" w:rsidRPr="00A34AE5" w:rsidRDefault="007F3290" w:rsidP="00A34AE5">
      <w:pPr>
        <w:pStyle w:val="ListParagraph"/>
        <w:rPr>
          <w:rFonts w:ascii="Arial" w:hAnsi="Arial" w:cs="Arial"/>
          <w:b/>
        </w:rPr>
      </w:pPr>
    </w:p>
    <w:p w:rsidR="001D03C8" w:rsidRDefault="001D03C8">
      <w:pPr>
        <w:rPr>
          <w:rFonts w:ascii="Arial" w:hAnsi="Arial" w:cs="Arial"/>
          <w:b/>
        </w:rPr>
      </w:pPr>
      <w:r w:rsidRPr="00A34AE5">
        <w:rPr>
          <w:rFonts w:ascii="Arial" w:hAnsi="Arial" w:cs="Arial"/>
          <w:b/>
        </w:rPr>
        <w:t>Step Three:  What skills are needed to achieve results?</w:t>
      </w:r>
    </w:p>
    <w:p w:rsidR="00A34AE5" w:rsidRPr="007F3290" w:rsidRDefault="00A34AE5" w:rsidP="00A34A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identify current state</w:t>
      </w:r>
    </w:p>
    <w:p w:rsidR="00A34AE5" w:rsidRPr="007F3290" w:rsidRDefault="00A34AE5" w:rsidP="00A34A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listen to overview</w:t>
      </w:r>
    </w:p>
    <w:p w:rsidR="00A34AE5" w:rsidRPr="007F3290" w:rsidRDefault="00A34AE5" w:rsidP="00A34A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observe modeled examples of interventions</w:t>
      </w:r>
    </w:p>
    <w:p w:rsidR="00A34AE5" w:rsidRPr="007F3290" w:rsidRDefault="00A34AE5" w:rsidP="00A34A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identify interventions that might work for them</w:t>
      </w:r>
    </w:p>
    <w:p w:rsidR="00A34AE5" w:rsidRPr="007F3290" w:rsidRDefault="00A34AE5" w:rsidP="00A34AE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will make a plan to implement</w:t>
      </w:r>
    </w:p>
    <w:p w:rsidR="00A34AE5" w:rsidRDefault="00A34AE5" w:rsidP="00A34AE5">
      <w:pPr>
        <w:pStyle w:val="ListParagraph"/>
        <w:rPr>
          <w:rFonts w:ascii="Arial" w:hAnsi="Arial" w:cs="Arial"/>
          <w:b/>
        </w:rPr>
      </w:pPr>
    </w:p>
    <w:p w:rsidR="007F3290" w:rsidRDefault="007F3290" w:rsidP="00A34AE5">
      <w:pPr>
        <w:pStyle w:val="ListParagraph"/>
        <w:rPr>
          <w:rFonts w:ascii="Arial" w:hAnsi="Arial" w:cs="Arial"/>
          <w:b/>
        </w:rPr>
      </w:pPr>
    </w:p>
    <w:p w:rsidR="007F3290" w:rsidRPr="00A34AE5" w:rsidRDefault="007F3290" w:rsidP="00A34AE5">
      <w:pPr>
        <w:pStyle w:val="ListParagraph"/>
        <w:rPr>
          <w:rFonts w:ascii="Arial" w:hAnsi="Arial" w:cs="Arial"/>
          <w:b/>
        </w:rPr>
      </w:pPr>
    </w:p>
    <w:p w:rsidR="001D03C8" w:rsidRDefault="001D03C8">
      <w:pPr>
        <w:rPr>
          <w:rFonts w:ascii="Arial" w:hAnsi="Arial" w:cs="Arial"/>
          <w:b/>
        </w:rPr>
      </w:pPr>
      <w:r w:rsidRPr="00A34AE5">
        <w:rPr>
          <w:rFonts w:ascii="Arial" w:hAnsi="Arial" w:cs="Arial"/>
          <w:b/>
        </w:rPr>
        <w:t>Step Four:  What is acceptable evidence to sho</w:t>
      </w:r>
      <w:r w:rsidR="00A34AE5">
        <w:rPr>
          <w:rFonts w:ascii="Arial" w:hAnsi="Arial" w:cs="Arial"/>
          <w:b/>
        </w:rPr>
        <w:t>w</w:t>
      </w:r>
      <w:r w:rsidRPr="00A34AE5">
        <w:rPr>
          <w:rFonts w:ascii="Arial" w:hAnsi="Arial" w:cs="Arial"/>
          <w:b/>
        </w:rPr>
        <w:t xml:space="preserve"> desired results?</w:t>
      </w:r>
    </w:p>
    <w:p w:rsidR="00A34AE5" w:rsidRPr="007F3290" w:rsidRDefault="00A34AE5" w:rsidP="00A34A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Written description of current state</w:t>
      </w:r>
    </w:p>
    <w:p w:rsidR="00A34AE5" w:rsidRPr="007F3290" w:rsidRDefault="00A34AE5" w:rsidP="00A34A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Deliberate choosing of interventions</w:t>
      </w:r>
    </w:p>
    <w:p w:rsidR="00A34AE5" w:rsidRPr="007F3290" w:rsidRDefault="00A34AE5" w:rsidP="00A34A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Plan creation</w:t>
      </w:r>
    </w:p>
    <w:p w:rsidR="00A34AE5" w:rsidRPr="00A34AE5" w:rsidRDefault="00A34AE5" w:rsidP="00A34AE5">
      <w:pPr>
        <w:pStyle w:val="ListParagraph"/>
        <w:rPr>
          <w:rFonts w:ascii="Arial" w:hAnsi="Arial" w:cs="Arial"/>
          <w:b/>
        </w:rPr>
      </w:pPr>
    </w:p>
    <w:p w:rsidR="001D03C8" w:rsidRPr="00A34AE5" w:rsidRDefault="001D03C8">
      <w:pPr>
        <w:rPr>
          <w:rFonts w:ascii="Arial" w:hAnsi="Arial" w:cs="Arial"/>
          <w:b/>
        </w:rPr>
      </w:pPr>
      <w:r w:rsidRPr="00A34AE5">
        <w:rPr>
          <w:rFonts w:ascii="Arial" w:hAnsi="Arial" w:cs="Arial"/>
          <w:b/>
        </w:rPr>
        <w:t>Step Five:  What is the sequence of activities, learning experiences, etc. that will lead to desired results (the plan)?</w:t>
      </w:r>
    </w:p>
    <w:p w:rsidR="001D03C8" w:rsidRPr="007F3290" w:rsidRDefault="00A34AE5" w:rsidP="00A34A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 xml:space="preserve">Staff </w:t>
      </w:r>
      <w:r w:rsidR="007F3290">
        <w:rPr>
          <w:rFonts w:ascii="Arial" w:hAnsi="Arial" w:cs="Arial"/>
        </w:rPr>
        <w:t xml:space="preserve">will </w:t>
      </w:r>
      <w:r w:rsidRPr="007F3290">
        <w:rPr>
          <w:rFonts w:ascii="Arial" w:hAnsi="Arial" w:cs="Arial"/>
        </w:rPr>
        <w:t>write on small “</w:t>
      </w:r>
      <w:proofErr w:type="spellStart"/>
      <w:r w:rsidRPr="007F3290">
        <w:rPr>
          <w:rFonts w:ascii="Arial" w:hAnsi="Arial" w:cs="Arial"/>
        </w:rPr>
        <w:t>stickies</w:t>
      </w:r>
      <w:proofErr w:type="spellEnd"/>
      <w:r w:rsidRPr="007F3290">
        <w:rPr>
          <w:rFonts w:ascii="Arial" w:hAnsi="Arial" w:cs="Arial"/>
        </w:rPr>
        <w:t>” their current disruptions</w:t>
      </w:r>
      <w:r w:rsidR="007F3290" w:rsidRPr="007F3290">
        <w:rPr>
          <w:rFonts w:ascii="Arial" w:hAnsi="Arial" w:cs="Arial"/>
        </w:rPr>
        <w:t xml:space="preserve"> (and document on worksheet)</w:t>
      </w:r>
    </w:p>
    <w:p w:rsidR="00A34AE5" w:rsidRPr="007F3290" w:rsidRDefault="00A34AE5" w:rsidP="00A34A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Overview presentation given with video examples</w:t>
      </w:r>
    </w:p>
    <w:p w:rsidR="007F3290" w:rsidRPr="007F3290" w:rsidRDefault="007F3290" w:rsidP="00A34A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identify ways to prevent disruptions (record)</w:t>
      </w:r>
    </w:p>
    <w:p w:rsidR="00A34AE5" w:rsidRPr="007F3290" w:rsidRDefault="00A34AE5" w:rsidP="00A34A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>Staff work in small groups, based on type of disruption they want to address</w:t>
      </w:r>
    </w:p>
    <w:p w:rsidR="00A34AE5" w:rsidRPr="007F3290" w:rsidRDefault="00A34AE5" w:rsidP="00A34AE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3290">
        <w:rPr>
          <w:rFonts w:ascii="Arial" w:hAnsi="Arial" w:cs="Arial"/>
        </w:rPr>
        <w:t xml:space="preserve">Staff read </w:t>
      </w:r>
      <w:proofErr w:type="spellStart"/>
      <w:r w:rsidRPr="007F3290">
        <w:rPr>
          <w:rFonts w:ascii="Arial" w:hAnsi="Arial" w:cs="Arial"/>
        </w:rPr>
        <w:t>Sprick’s</w:t>
      </w:r>
      <w:proofErr w:type="spellEnd"/>
      <w:r w:rsidRPr="007F3290">
        <w:rPr>
          <w:rFonts w:ascii="Arial" w:hAnsi="Arial" w:cs="Arial"/>
        </w:rPr>
        <w:t xml:space="preserve"> handout and discuss options for interventions</w:t>
      </w:r>
      <w:r w:rsidR="007F3290" w:rsidRPr="007F3290">
        <w:rPr>
          <w:rFonts w:ascii="Arial" w:hAnsi="Arial" w:cs="Arial"/>
        </w:rPr>
        <w:t xml:space="preserve"> (record)</w:t>
      </w:r>
    </w:p>
    <w:p w:rsidR="007F3290" w:rsidRDefault="007F3290" w:rsidP="007F3290">
      <w:pPr>
        <w:rPr>
          <w:rFonts w:ascii="Arial" w:hAnsi="Arial" w:cs="Arial"/>
          <w:b/>
        </w:rPr>
      </w:pPr>
    </w:p>
    <w:p w:rsidR="007F3290" w:rsidRPr="007F3290" w:rsidRDefault="007F3290" w:rsidP="007F3290">
      <w:pPr>
        <w:rPr>
          <w:rFonts w:ascii="Arial" w:hAnsi="Arial" w:cs="Arial"/>
          <w:b/>
          <w:u w:val="single"/>
        </w:rPr>
      </w:pPr>
      <w:r w:rsidRPr="007F3290">
        <w:rPr>
          <w:rFonts w:ascii="Arial" w:hAnsi="Arial" w:cs="Arial"/>
          <w:b/>
          <w:u w:val="single"/>
        </w:rPr>
        <w:t>Need</w:t>
      </w:r>
    </w:p>
    <w:p w:rsidR="007F3290" w:rsidRDefault="007F3290" w:rsidP="007F32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F3290">
        <w:rPr>
          <w:rFonts w:ascii="Arial" w:hAnsi="Arial" w:cs="Arial"/>
          <w:b/>
        </w:rPr>
        <w:t>Large chart paper</w:t>
      </w:r>
    </w:p>
    <w:p w:rsidR="007F3290" w:rsidRDefault="007F3290" w:rsidP="007F32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F3290">
        <w:rPr>
          <w:rFonts w:ascii="Arial" w:hAnsi="Arial" w:cs="Arial"/>
          <w:b/>
        </w:rPr>
        <w:t xml:space="preserve">Small </w:t>
      </w:r>
      <w:proofErr w:type="spellStart"/>
      <w:r w:rsidRPr="007F3290">
        <w:rPr>
          <w:rFonts w:ascii="Arial" w:hAnsi="Arial" w:cs="Arial"/>
          <w:b/>
        </w:rPr>
        <w:t>stickies</w:t>
      </w:r>
      <w:proofErr w:type="spellEnd"/>
    </w:p>
    <w:p w:rsidR="007F3290" w:rsidRDefault="007F3290" w:rsidP="007F32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F3290">
        <w:rPr>
          <w:rFonts w:ascii="Arial" w:hAnsi="Arial" w:cs="Arial"/>
          <w:b/>
        </w:rPr>
        <w:t xml:space="preserve">Copies </w:t>
      </w:r>
      <w:r>
        <w:rPr>
          <w:rFonts w:ascii="Arial" w:hAnsi="Arial" w:cs="Arial"/>
          <w:b/>
        </w:rPr>
        <w:t xml:space="preserve">of Randy </w:t>
      </w:r>
      <w:proofErr w:type="spellStart"/>
      <w:r>
        <w:rPr>
          <w:rFonts w:ascii="Arial" w:hAnsi="Arial" w:cs="Arial"/>
          <w:b/>
        </w:rPr>
        <w:t>S</w:t>
      </w:r>
      <w:r w:rsidRPr="007F3290">
        <w:rPr>
          <w:rFonts w:ascii="Arial" w:hAnsi="Arial" w:cs="Arial"/>
          <w:b/>
        </w:rPr>
        <w:t>pricks</w:t>
      </w:r>
      <w:proofErr w:type="spellEnd"/>
      <w:r w:rsidRPr="007F3290">
        <w:rPr>
          <w:rFonts w:ascii="Arial" w:hAnsi="Arial" w:cs="Arial"/>
          <w:b/>
        </w:rPr>
        <w:t xml:space="preserve">’ </w:t>
      </w:r>
      <w:r>
        <w:rPr>
          <w:rFonts w:ascii="Arial" w:hAnsi="Arial" w:cs="Arial"/>
          <w:b/>
        </w:rPr>
        <w:t xml:space="preserve">Interventions </w:t>
      </w:r>
      <w:r w:rsidRPr="007F3290">
        <w:rPr>
          <w:rFonts w:ascii="Arial" w:hAnsi="Arial" w:cs="Arial"/>
          <w:b/>
        </w:rPr>
        <w:t>handout</w:t>
      </w:r>
    </w:p>
    <w:p w:rsidR="007F3290" w:rsidRDefault="007F3290" w:rsidP="007F32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F3290">
        <w:rPr>
          <w:rFonts w:ascii="Arial" w:hAnsi="Arial" w:cs="Arial"/>
          <w:b/>
        </w:rPr>
        <w:t>Copies of the worksheet</w:t>
      </w:r>
    </w:p>
    <w:p w:rsidR="007F3290" w:rsidRPr="007F3290" w:rsidRDefault="007F3290" w:rsidP="007F3290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computer and ability to project sound and video</w:t>
      </w:r>
    </w:p>
    <w:p w:rsidR="001D03C8" w:rsidRPr="00A34AE5" w:rsidRDefault="001D03C8">
      <w:pPr>
        <w:rPr>
          <w:rFonts w:ascii="Arial" w:hAnsi="Arial" w:cs="Arial"/>
          <w:b/>
        </w:rPr>
      </w:pPr>
    </w:p>
    <w:sectPr w:rsidR="001D03C8" w:rsidRPr="00A34AE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FB" w:rsidRDefault="002F48FB" w:rsidP="007F3290">
      <w:pPr>
        <w:spacing w:after="0" w:line="240" w:lineRule="auto"/>
      </w:pPr>
      <w:r>
        <w:separator/>
      </w:r>
    </w:p>
  </w:endnote>
  <w:endnote w:type="continuationSeparator" w:id="0">
    <w:p w:rsidR="002F48FB" w:rsidRDefault="002F48FB" w:rsidP="007F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FB" w:rsidRDefault="002F48FB" w:rsidP="007F3290">
      <w:pPr>
        <w:spacing w:after="0" w:line="240" w:lineRule="auto"/>
      </w:pPr>
      <w:r>
        <w:separator/>
      </w:r>
    </w:p>
  </w:footnote>
  <w:footnote w:type="continuationSeparator" w:id="0">
    <w:p w:rsidR="002F48FB" w:rsidRDefault="002F48FB" w:rsidP="007F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90" w:rsidRDefault="007F329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CD5252A" wp14:editId="57FF8E74">
          <wp:extent cx="1507252" cy="6947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288" cy="69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290" w:rsidRDefault="007F3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966"/>
    <w:multiLevelType w:val="hybridMultilevel"/>
    <w:tmpl w:val="0BD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D6860"/>
    <w:multiLevelType w:val="hybridMultilevel"/>
    <w:tmpl w:val="719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39E8"/>
    <w:multiLevelType w:val="hybridMultilevel"/>
    <w:tmpl w:val="674C4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F3E47"/>
    <w:multiLevelType w:val="hybridMultilevel"/>
    <w:tmpl w:val="F05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12E"/>
    <w:multiLevelType w:val="hybridMultilevel"/>
    <w:tmpl w:val="F7F0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90E17"/>
    <w:multiLevelType w:val="hybridMultilevel"/>
    <w:tmpl w:val="687E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9E"/>
    <w:rsid w:val="001D03C8"/>
    <w:rsid w:val="002F1A88"/>
    <w:rsid w:val="002F48FB"/>
    <w:rsid w:val="0031292A"/>
    <w:rsid w:val="00534EB4"/>
    <w:rsid w:val="0074209E"/>
    <w:rsid w:val="007F3290"/>
    <w:rsid w:val="00A34AE5"/>
    <w:rsid w:val="00A64189"/>
    <w:rsid w:val="00D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9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90"/>
  </w:style>
  <w:style w:type="paragraph" w:styleId="Footer">
    <w:name w:val="footer"/>
    <w:basedOn w:val="Normal"/>
    <w:link w:val="FooterChar"/>
    <w:uiPriority w:val="99"/>
    <w:unhideWhenUsed/>
    <w:rsid w:val="007F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90"/>
  </w:style>
  <w:style w:type="paragraph" w:styleId="BalloonText">
    <w:name w:val="Balloon Text"/>
    <w:basedOn w:val="Normal"/>
    <w:link w:val="BalloonTextChar"/>
    <w:uiPriority w:val="99"/>
    <w:semiHidden/>
    <w:unhideWhenUsed/>
    <w:rsid w:val="007F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9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90"/>
  </w:style>
  <w:style w:type="paragraph" w:styleId="Footer">
    <w:name w:val="footer"/>
    <w:basedOn w:val="Normal"/>
    <w:link w:val="FooterChar"/>
    <w:uiPriority w:val="99"/>
    <w:unhideWhenUsed/>
    <w:rsid w:val="007F3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90"/>
  </w:style>
  <w:style w:type="paragraph" w:styleId="BalloonText">
    <w:name w:val="Balloon Text"/>
    <w:basedOn w:val="Normal"/>
    <w:link w:val="BalloonTextChar"/>
    <w:uiPriority w:val="99"/>
    <w:semiHidden/>
    <w:unhideWhenUsed/>
    <w:rsid w:val="007F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74AA33-303A-4E1D-AB6B-5AFB3AF55FB3}" type="doc">
      <dgm:prSet loTypeId="urn:microsoft.com/office/officeart/2005/8/layout/matrix3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B33D9CC-A9AA-4DAC-B03D-D5DAA1ECE553}">
      <dgm:prSet phldrT="[Text]"/>
      <dgm:spPr/>
      <dgm:t>
        <a:bodyPr/>
        <a:lstStyle/>
        <a:p>
          <a:r>
            <a:rPr lang="en-US"/>
            <a:t>Define current state</a:t>
          </a:r>
        </a:p>
      </dgm:t>
    </dgm:pt>
    <dgm:pt modelId="{4373E9DF-56F2-4EAD-B82D-45B936D29C73}" type="parTrans" cxnId="{7538F614-1A9B-46AE-92A0-18219955E620}">
      <dgm:prSet/>
      <dgm:spPr/>
      <dgm:t>
        <a:bodyPr/>
        <a:lstStyle/>
        <a:p>
          <a:endParaRPr lang="en-US"/>
        </a:p>
      </dgm:t>
    </dgm:pt>
    <dgm:pt modelId="{1ECEB41C-264C-45B0-B10F-2426A828075D}" type="sibTrans" cxnId="{7538F614-1A9B-46AE-92A0-18219955E620}">
      <dgm:prSet/>
      <dgm:spPr/>
      <dgm:t>
        <a:bodyPr/>
        <a:lstStyle/>
        <a:p>
          <a:endParaRPr lang="en-US"/>
        </a:p>
      </dgm:t>
    </dgm:pt>
    <dgm:pt modelId="{1F93EA48-9CC0-4A12-BD62-73CA5E8680D3}">
      <dgm:prSet phldrT="[Text]"/>
      <dgm:spPr/>
      <dgm:t>
        <a:bodyPr/>
        <a:lstStyle/>
        <a:p>
          <a:r>
            <a:rPr lang="en-US"/>
            <a:t>Review materials</a:t>
          </a:r>
        </a:p>
      </dgm:t>
    </dgm:pt>
    <dgm:pt modelId="{825CA20B-82BC-42AD-92BE-9B9A7C5768B1}" type="parTrans" cxnId="{40B1861B-9D9D-45D9-A8E3-45CC29FE0002}">
      <dgm:prSet/>
      <dgm:spPr/>
      <dgm:t>
        <a:bodyPr/>
        <a:lstStyle/>
        <a:p>
          <a:endParaRPr lang="en-US"/>
        </a:p>
      </dgm:t>
    </dgm:pt>
    <dgm:pt modelId="{BE9144E7-2018-4917-B336-3A52811D9AA6}" type="sibTrans" cxnId="{40B1861B-9D9D-45D9-A8E3-45CC29FE0002}">
      <dgm:prSet/>
      <dgm:spPr/>
      <dgm:t>
        <a:bodyPr/>
        <a:lstStyle/>
        <a:p>
          <a:endParaRPr lang="en-US"/>
        </a:p>
      </dgm:t>
    </dgm:pt>
    <dgm:pt modelId="{B5349F18-6F5F-4477-BB58-58BCC2886C48}">
      <dgm:prSet phldrT="[Text]"/>
      <dgm:spPr/>
      <dgm:t>
        <a:bodyPr/>
        <a:lstStyle/>
        <a:p>
          <a:r>
            <a:rPr lang="en-US"/>
            <a:t>Identify ways to prevent </a:t>
          </a:r>
        </a:p>
      </dgm:t>
    </dgm:pt>
    <dgm:pt modelId="{65A2481C-2C6F-4CDD-9D4D-8F402EBDDA6E}" type="parTrans" cxnId="{25441596-D13F-4B62-BEFA-36CF8080BE88}">
      <dgm:prSet/>
      <dgm:spPr/>
      <dgm:t>
        <a:bodyPr/>
        <a:lstStyle/>
        <a:p>
          <a:endParaRPr lang="en-US"/>
        </a:p>
      </dgm:t>
    </dgm:pt>
    <dgm:pt modelId="{1D64492F-3C77-409B-9109-F6FAB0E657C9}" type="sibTrans" cxnId="{25441596-D13F-4B62-BEFA-36CF8080BE88}">
      <dgm:prSet/>
      <dgm:spPr/>
      <dgm:t>
        <a:bodyPr/>
        <a:lstStyle/>
        <a:p>
          <a:endParaRPr lang="en-US"/>
        </a:p>
      </dgm:t>
    </dgm:pt>
    <dgm:pt modelId="{6E11A430-55A3-4A99-B4B6-3A7A81B1DC09}">
      <dgm:prSet phldrT="[Text]"/>
      <dgm:spPr/>
      <dgm:t>
        <a:bodyPr/>
        <a:lstStyle/>
        <a:p>
          <a:r>
            <a:rPr lang="en-US"/>
            <a:t>Identify ways to respond</a:t>
          </a:r>
        </a:p>
      </dgm:t>
    </dgm:pt>
    <dgm:pt modelId="{15CED68A-10A7-48D8-A3FB-834287AEECF0}" type="parTrans" cxnId="{25BB480B-054B-41A2-8E16-30AC25AA882A}">
      <dgm:prSet/>
      <dgm:spPr/>
      <dgm:t>
        <a:bodyPr/>
        <a:lstStyle/>
        <a:p>
          <a:endParaRPr lang="en-US"/>
        </a:p>
      </dgm:t>
    </dgm:pt>
    <dgm:pt modelId="{714ACA48-D017-47CA-8F1B-445AC6631DFF}" type="sibTrans" cxnId="{25BB480B-054B-41A2-8E16-30AC25AA882A}">
      <dgm:prSet/>
      <dgm:spPr/>
      <dgm:t>
        <a:bodyPr/>
        <a:lstStyle/>
        <a:p>
          <a:endParaRPr lang="en-US"/>
        </a:p>
      </dgm:t>
    </dgm:pt>
    <dgm:pt modelId="{49E80572-426C-4BFC-89F9-2D5645E066D8}" type="pres">
      <dgm:prSet presAssocID="{4674AA33-303A-4E1D-AB6B-5AFB3AF55FB3}" presName="matrix" presStyleCnt="0">
        <dgm:presLayoutVars>
          <dgm:chMax val="1"/>
          <dgm:dir/>
          <dgm:resizeHandles val="exact"/>
        </dgm:presLayoutVars>
      </dgm:prSet>
      <dgm:spPr/>
    </dgm:pt>
    <dgm:pt modelId="{11443398-EE27-4231-9947-D098D3193AA3}" type="pres">
      <dgm:prSet presAssocID="{4674AA33-303A-4E1D-AB6B-5AFB3AF55FB3}" presName="diamond" presStyleLbl="bgShp" presStyleIdx="0" presStyleCnt="1"/>
      <dgm:spPr/>
    </dgm:pt>
    <dgm:pt modelId="{9E863C6D-1298-4183-ABF3-29DC14E7F305}" type="pres">
      <dgm:prSet presAssocID="{4674AA33-303A-4E1D-AB6B-5AFB3AF55FB3}" presName="quad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78B93513-2876-4249-8470-B08A47A7A13D}" type="pres">
      <dgm:prSet presAssocID="{4674AA33-303A-4E1D-AB6B-5AFB3AF55FB3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46E9D-0249-4F66-B639-AE925CD37D81}" type="pres">
      <dgm:prSet presAssocID="{4674AA33-303A-4E1D-AB6B-5AFB3AF55FB3}" presName="quad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21CAEFF-474A-4C2B-B1AF-06058EAA1D9D}" type="pres">
      <dgm:prSet presAssocID="{4674AA33-303A-4E1D-AB6B-5AFB3AF55FB3}" presName="quad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7538F614-1A9B-46AE-92A0-18219955E620}" srcId="{4674AA33-303A-4E1D-AB6B-5AFB3AF55FB3}" destId="{CB33D9CC-A9AA-4DAC-B03D-D5DAA1ECE553}" srcOrd="0" destOrd="0" parTransId="{4373E9DF-56F2-4EAD-B82D-45B936D29C73}" sibTransId="{1ECEB41C-264C-45B0-B10F-2426A828075D}"/>
    <dgm:cxn modelId="{40B1861B-9D9D-45D9-A8E3-45CC29FE0002}" srcId="{4674AA33-303A-4E1D-AB6B-5AFB3AF55FB3}" destId="{1F93EA48-9CC0-4A12-BD62-73CA5E8680D3}" srcOrd="1" destOrd="0" parTransId="{825CA20B-82BC-42AD-92BE-9B9A7C5768B1}" sibTransId="{BE9144E7-2018-4917-B336-3A52811D9AA6}"/>
    <dgm:cxn modelId="{CD7615B2-B9A9-4C15-A05F-6E31F395347D}" type="presOf" srcId="{B5349F18-6F5F-4477-BB58-58BCC2886C48}" destId="{E9546E9D-0249-4F66-B639-AE925CD37D81}" srcOrd="0" destOrd="0" presId="urn:microsoft.com/office/officeart/2005/8/layout/matrix3"/>
    <dgm:cxn modelId="{8F9D4CFF-7B37-4488-9996-E69BAAEC2C69}" type="presOf" srcId="{6E11A430-55A3-4A99-B4B6-3A7A81B1DC09}" destId="{B21CAEFF-474A-4C2B-B1AF-06058EAA1D9D}" srcOrd="0" destOrd="0" presId="urn:microsoft.com/office/officeart/2005/8/layout/matrix3"/>
    <dgm:cxn modelId="{25441596-D13F-4B62-BEFA-36CF8080BE88}" srcId="{4674AA33-303A-4E1D-AB6B-5AFB3AF55FB3}" destId="{B5349F18-6F5F-4477-BB58-58BCC2886C48}" srcOrd="2" destOrd="0" parTransId="{65A2481C-2C6F-4CDD-9D4D-8F402EBDDA6E}" sibTransId="{1D64492F-3C77-409B-9109-F6FAB0E657C9}"/>
    <dgm:cxn modelId="{25BB480B-054B-41A2-8E16-30AC25AA882A}" srcId="{4674AA33-303A-4E1D-AB6B-5AFB3AF55FB3}" destId="{6E11A430-55A3-4A99-B4B6-3A7A81B1DC09}" srcOrd="3" destOrd="0" parTransId="{15CED68A-10A7-48D8-A3FB-834287AEECF0}" sibTransId="{714ACA48-D017-47CA-8F1B-445AC6631DFF}"/>
    <dgm:cxn modelId="{B9598BF6-EBAE-4F3B-9D0A-593F3B7D015B}" type="presOf" srcId="{CB33D9CC-A9AA-4DAC-B03D-D5DAA1ECE553}" destId="{9E863C6D-1298-4183-ABF3-29DC14E7F305}" srcOrd="0" destOrd="0" presId="urn:microsoft.com/office/officeart/2005/8/layout/matrix3"/>
    <dgm:cxn modelId="{377E979B-6D13-47D5-B5DB-4F495CEF683D}" type="presOf" srcId="{4674AA33-303A-4E1D-AB6B-5AFB3AF55FB3}" destId="{49E80572-426C-4BFC-89F9-2D5645E066D8}" srcOrd="0" destOrd="0" presId="urn:microsoft.com/office/officeart/2005/8/layout/matrix3"/>
    <dgm:cxn modelId="{F42D9942-4DA6-4219-879D-97F5A28DD434}" type="presOf" srcId="{1F93EA48-9CC0-4A12-BD62-73CA5E8680D3}" destId="{78B93513-2876-4249-8470-B08A47A7A13D}" srcOrd="0" destOrd="0" presId="urn:microsoft.com/office/officeart/2005/8/layout/matrix3"/>
    <dgm:cxn modelId="{E1B93A43-5538-475A-B75B-72A7D6B63BEA}" type="presParOf" srcId="{49E80572-426C-4BFC-89F9-2D5645E066D8}" destId="{11443398-EE27-4231-9947-D098D3193AA3}" srcOrd="0" destOrd="0" presId="urn:microsoft.com/office/officeart/2005/8/layout/matrix3"/>
    <dgm:cxn modelId="{130A717B-4DED-4DF3-B319-723BF86C8E8A}" type="presParOf" srcId="{49E80572-426C-4BFC-89F9-2D5645E066D8}" destId="{9E863C6D-1298-4183-ABF3-29DC14E7F305}" srcOrd="1" destOrd="0" presId="urn:microsoft.com/office/officeart/2005/8/layout/matrix3"/>
    <dgm:cxn modelId="{B716D1F9-41E9-4A3B-8328-E32C295EE216}" type="presParOf" srcId="{49E80572-426C-4BFC-89F9-2D5645E066D8}" destId="{78B93513-2876-4249-8470-B08A47A7A13D}" srcOrd="2" destOrd="0" presId="urn:microsoft.com/office/officeart/2005/8/layout/matrix3"/>
    <dgm:cxn modelId="{ABBF0972-22D8-42B9-8E80-D8AC10F7D0B7}" type="presParOf" srcId="{49E80572-426C-4BFC-89F9-2D5645E066D8}" destId="{E9546E9D-0249-4F66-B639-AE925CD37D81}" srcOrd="3" destOrd="0" presId="urn:microsoft.com/office/officeart/2005/8/layout/matrix3"/>
    <dgm:cxn modelId="{FB277871-12A9-4E83-95E3-D8724626C4A6}" type="presParOf" srcId="{49E80572-426C-4BFC-89F9-2D5645E066D8}" destId="{B21CAEFF-474A-4C2B-B1AF-06058EAA1D9D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443398-EE27-4231-9947-D098D3193AA3}">
      <dsp:nvSpPr>
        <dsp:cNvPr id="0" name=""/>
        <dsp:cNvSpPr/>
      </dsp:nvSpPr>
      <dsp:spPr>
        <a:xfrm>
          <a:off x="1190729" y="0"/>
          <a:ext cx="2401555" cy="2401555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863C6D-1298-4183-ABF3-29DC14E7F305}">
      <dsp:nvSpPr>
        <dsp:cNvPr id="0" name=""/>
        <dsp:cNvSpPr/>
      </dsp:nvSpPr>
      <dsp:spPr>
        <a:xfrm>
          <a:off x="1418877" y="228147"/>
          <a:ext cx="936606" cy="9366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Define current state</a:t>
          </a:r>
        </a:p>
      </dsp:txBody>
      <dsp:txXfrm>
        <a:off x="1464598" y="273868"/>
        <a:ext cx="845164" cy="845164"/>
      </dsp:txXfrm>
    </dsp:sp>
    <dsp:sp modelId="{78B93513-2876-4249-8470-B08A47A7A13D}">
      <dsp:nvSpPr>
        <dsp:cNvPr id="0" name=""/>
        <dsp:cNvSpPr/>
      </dsp:nvSpPr>
      <dsp:spPr>
        <a:xfrm>
          <a:off x="2427530" y="228147"/>
          <a:ext cx="936606" cy="9366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Review materials</a:t>
          </a:r>
        </a:p>
      </dsp:txBody>
      <dsp:txXfrm>
        <a:off x="2473251" y="273868"/>
        <a:ext cx="845164" cy="845164"/>
      </dsp:txXfrm>
    </dsp:sp>
    <dsp:sp modelId="{E9546E9D-0249-4F66-B639-AE925CD37D81}">
      <dsp:nvSpPr>
        <dsp:cNvPr id="0" name=""/>
        <dsp:cNvSpPr/>
      </dsp:nvSpPr>
      <dsp:spPr>
        <a:xfrm>
          <a:off x="1418877" y="1236801"/>
          <a:ext cx="936606" cy="9366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Identify ways to prevent </a:t>
          </a:r>
        </a:p>
      </dsp:txBody>
      <dsp:txXfrm>
        <a:off x="1464598" y="1282522"/>
        <a:ext cx="845164" cy="845164"/>
      </dsp:txXfrm>
    </dsp:sp>
    <dsp:sp modelId="{B21CAEFF-474A-4C2B-B1AF-06058EAA1D9D}">
      <dsp:nvSpPr>
        <dsp:cNvPr id="0" name=""/>
        <dsp:cNvSpPr/>
      </dsp:nvSpPr>
      <dsp:spPr>
        <a:xfrm>
          <a:off x="2427530" y="1236801"/>
          <a:ext cx="936606" cy="9366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Identify ways to respond</a:t>
          </a:r>
        </a:p>
      </dsp:txBody>
      <dsp:txXfrm>
        <a:off x="2473251" y="1282522"/>
        <a:ext cx="845164" cy="845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PerfittNelson, Mary</dc:creator>
  <cp:lastModifiedBy>PerfittNelson, Mary</cp:lastModifiedBy>
  <cp:revision>2</cp:revision>
  <dcterms:created xsi:type="dcterms:W3CDTF">2014-08-20T17:30:00Z</dcterms:created>
  <dcterms:modified xsi:type="dcterms:W3CDTF">2014-08-20T17:30:00Z</dcterms:modified>
</cp:coreProperties>
</file>